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B" w:rsidRPr="00D365AA" w:rsidRDefault="00605C3B" w:rsidP="00605C3B">
      <w:pPr>
        <w:pStyle w:val="Tekstpodstawowy"/>
        <w:ind w:left="4956" w:firstLine="708"/>
        <w:rPr>
          <w:sz w:val="18"/>
          <w:szCs w:val="18"/>
        </w:rPr>
      </w:pPr>
      <w:r w:rsidRPr="00D365AA">
        <w:rPr>
          <w:sz w:val="18"/>
          <w:szCs w:val="18"/>
        </w:rPr>
        <w:t>Załącznik Nr 1</w:t>
      </w:r>
    </w:p>
    <w:p w:rsidR="00605C3B" w:rsidRPr="00D365AA" w:rsidRDefault="00605C3B" w:rsidP="00605C3B">
      <w:pPr>
        <w:pStyle w:val="Tekstpodstawowy"/>
        <w:rPr>
          <w:sz w:val="18"/>
          <w:szCs w:val="18"/>
        </w:rPr>
      </w:pP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  <w:t>do Regulaminu Organizacyjnego</w:t>
      </w:r>
    </w:p>
    <w:p w:rsidR="00605C3B" w:rsidRPr="00D365AA" w:rsidRDefault="00605C3B" w:rsidP="00605C3B">
      <w:pPr>
        <w:pStyle w:val="Tekstpodstawowy"/>
        <w:rPr>
          <w:sz w:val="18"/>
          <w:szCs w:val="18"/>
        </w:rPr>
      </w:pP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  <w:t xml:space="preserve">Miejskiego Żłobka Dziennego </w:t>
      </w:r>
    </w:p>
    <w:p w:rsidR="00605C3B" w:rsidRPr="00D365AA" w:rsidRDefault="00605C3B" w:rsidP="00605C3B">
      <w:pPr>
        <w:pStyle w:val="Tekstpodstawowy"/>
        <w:rPr>
          <w:sz w:val="18"/>
          <w:szCs w:val="18"/>
        </w:rPr>
      </w:pP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</w:r>
      <w:r w:rsidRPr="00D365AA">
        <w:rPr>
          <w:sz w:val="18"/>
          <w:szCs w:val="18"/>
        </w:rPr>
        <w:tab/>
        <w:t>w Piotrkowie Trybunalskim</w:t>
      </w:r>
    </w:p>
    <w:p w:rsidR="00605C3B" w:rsidRDefault="00605C3B" w:rsidP="00605C3B">
      <w:pPr>
        <w:pStyle w:val="Tekstpodstawowy"/>
        <w:jc w:val="center"/>
        <w:rPr>
          <w:b/>
          <w:bCs/>
        </w:rPr>
      </w:pP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ZASAD I KRYTERIÓW PRZYJĘCIA DZIECKA  </w:t>
      </w: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>DO   MIEJSKIEGO ŻŁOBKA DZIENNEGO</w:t>
      </w: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>W PIOTRKOWIE TRYBUNALSKIM</w:t>
      </w:r>
    </w:p>
    <w:p w:rsidR="00605C3B" w:rsidRDefault="00605C3B" w:rsidP="00605C3B">
      <w:pPr>
        <w:jc w:val="center"/>
        <w:rPr>
          <w:b/>
          <w:bCs/>
        </w:rPr>
      </w:pP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>Tok postępowania rekrutacyjnego</w:t>
      </w:r>
    </w:p>
    <w:p w:rsidR="00605C3B" w:rsidRDefault="00605C3B" w:rsidP="00605C3B">
      <w:pPr>
        <w:pStyle w:val="Tekstpodstawowy"/>
        <w:jc w:val="center"/>
        <w:rPr>
          <w:b/>
        </w:rPr>
      </w:pPr>
      <w:r>
        <w:rPr>
          <w:b/>
        </w:rPr>
        <w:t>§</w:t>
      </w:r>
      <w:r w:rsidR="003D4F1A">
        <w:rPr>
          <w:b/>
        </w:rPr>
        <w:t xml:space="preserve"> </w:t>
      </w:r>
      <w:r>
        <w:rPr>
          <w:b/>
        </w:rPr>
        <w:t>1</w:t>
      </w:r>
      <w:r w:rsidR="003D4F1A">
        <w:rPr>
          <w:b/>
        </w:rPr>
        <w:t>.</w:t>
      </w:r>
    </w:p>
    <w:p w:rsidR="00605C3B" w:rsidRDefault="00605C3B" w:rsidP="00605C3B">
      <w:pPr>
        <w:pStyle w:val="Nagwek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</w:t>
      </w:r>
      <w:r>
        <w:rPr>
          <w:b w:val="0"/>
          <w:bCs w:val="0"/>
          <w:sz w:val="24"/>
          <w:szCs w:val="24"/>
        </w:rPr>
        <w:t xml:space="preserve">1. Przebieg rekrutacji dzieci </w:t>
      </w:r>
      <w:r>
        <w:rPr>
          <w:b w:val="0"/>
          <w:bCs w:val="0"/>
          <w:sz w:val="24"/>
          <w:szCs w:val="24"/>
          <w:lang w:val="en-US"/>
        </w:rPr>
        <w:t xml:space="preserve">do </w:t>
      </w:r>
      <w:r>
        <w:rPr>
          <w:b w:val="0"/>
          <w:bCs w:val="0"/>
          <w:sz w:val="24"/>
          <w:szCs w:val="24"/>
        </w:rPr>
        <w:t>Żłobka obejmuje:</w:t>
      </w:r>
    </w:p>
    <w:p w:rsidR="00605C3B" w:rsidRDefault="00605C3B" w:rsidP="00605C3B">
      <w:pPr>
        <w:pStyle w:val="Tekstpodstawowy"/>
        <w:ind w:firstLine="43"/>
        <w:jc w:val="both"/>
      </w:pPr>
      <w:r>
        <w:tab/>
      </w:r>
      <w:r>
        <w:tab/>
      </w:r>
      <w:r>
        <w:tab/>
      </w:r>
      <w:r>
        <w:rPr>
          <w:lang w:val="en-US"/>
        </w:rPr>
        <w:t>1)</w:t>
      </w:r>
      <w:r>
        <w:t xml:space="preserve"> ogłoszenie o rekrutacji;</w:t>
      </w:r>
    </w:p>
    <w:p w:rsidR="00605C3B" w:rsidRPr="00D365AA" w:rsidRDefault="00605C3B" w:rsidP="00605C3B">
      <w:pPr>
        <w:pStyle w:val="Tekstpodstawowy"/>
        <w:ind w:firstLine="43"/>
        <w:jc w:val="both"/>
        <w:rPr>
          <w:color w:val="FF0000"/>
        </w:rPr>
      </w:pPr>
      <w:r>
        <w:tab/>
      </w:r>
      <w:r>
        <w:tab/>
      </w:r>
      <w:r>
        <w:tab/>
      </w:r>
      <w:r w:rsidRPr="006E76B4">
        <w:rPr>
          <w:lang w:val="en-US"/>
        </w:rPr>
        <w:t xml:space="preserve">2) </w:t>
      </w:r>
      <w:r w:rsidRPr="006E76B4">
        <w:t>określenie liczby wolnych  miejsc;</w:t>
      </w:r>
    </w:p>
    <w:p w:rsidR="00605C3B" w:rsidRDefault="00605C3B" w:rsidP="00605C3B">
      <w:pPr>
        <w:pStyle w:val="Tekstpodstawowy"/>
        <w:ind w:firstLine="4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>
        <w:t>przyjmowanie wniosków o przyjęcie dziecka do Żłobka;</w:t>
      </w:r>
    </w:p>
    <w:p w:rsidR="00605C3B" w:rsidRDefault="00605C3B" w:rsidP="00605C3B">
      <w:pPr>
        <w:pStyle w:val="Tekstpodstawowy"/>
        <w:ind w:firstLine="4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>
        <w:t>powołanie Komisji Rekrutacyjnej;</w:t>
      </w:r>
    </w:p>
    <w:p w:rsidR="00605C3B" w:rsidRDefault="00605C3B" w:rsidP="00605C3B">
      <w:pPr>
        <w:pStyle w:val="Tekstpodstawowy"/>
        <w:ind w:firstLine="43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5) </w:t>
      </w:r>
      <w:r>
        <w:t>ogłoszenie wyników rekrutacji.</w:t>
      </w:r>
    </w:p>
    <w:p w:rsidR="00605C3B" w:rsidRDefault="00605C3B" w:rsidP="00605C3B">
      <w:pPr>
        <w:pStyle w:val="Tekstpodstawowy"/>
        <w:jc w:val="both"/>
      </w:pPr>
      <w:r>
        <w:t xml:space="preserve">       2. Postępowanie Komisji Rekrutacyjnej jest jawne.</w:t>
      </w:r>
    </w:p>
    <w:p w:rsidR="00605C3B" w:rsidRDefault="00605C3B" w:rsidP="00605C3B">
      <w:pPr>
        <w:pStyle w:val="Tekstpodstawowy"/>
        <w:jc w:val="both"/>
        <w:rPr>
          <w:sz w:val="20"/>
          <w:szCs w:val="20"/>
        </w:rPr>
      </w:pPr>
    </w:p>
    <w:p w:rsidR="00605C3B" w:rsidRDefault="00605C3B" w:rsidP="00605C3B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Zasady i kryteria rekrutacji </w:t>
      </w:r>
    </w:p>
    <w:p w:rsidR="00605C3B" w:rsidRDefault="00605C3B" w:rsidP="00605C3B">
      <w:pPr>
        <w:pStyle w:val="Tekstpodstawowy"/>
        <w:jc w:val="center"/>
        <w:rPr>
          <w:b/>
        </w:rPr>
      </w:pPr>
      <w:r>
        <w:rPr>
          <w:b/>
        </w:rPr>
        <w:t>§</w:t>
      </w:r>
      <w:r w:rsidR="003D4F1A">
        <w:rPr>
          <w:b/>
        </w:rPr>
        <w:t xml:space="preserve"> </w:t>
      </w:r>
      <w:r>
        <w:rPr>
          <w:b/>
        </w:rPr>
        <w:t>2</w:t>
      </w:r>
      <w:r w:rsidR="003D4F1A">
        <w:rPr>
          <w:b/>
        </w:rPr>
        <w:t>.</w:t>
      </w:r>
      <w:r>
        <w:rPr>
          <w:b/>
        </w:rPr>
        <w:t xml:space="preserve">      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num" w:pos="0"/>
        </w:tabs>
        <w:spacing w:line="276" w:lineRule="auto"/>
        <w:ind w:left="0" w:hanging="284"/>
        <w:jc w:val="both"/>
      </w:pPr>
      <w:r>
        <w:t xml:space="preserve"> Do Miejskiego Żłobka Dziennego w Piotrkowie Trybunalskim przyjmowane są dzieci od dwudziestego tygodnia do trzech lat, na stałe zameldowane na terenie Miasta Piotrkowa Trybunalskiego.</w:t>
      </w:r>
    </w:p>
    <w:p w:rsidR="00605C3B" w:rsidRDefault="00605C3B" w:rsidP="006217B5">
      <w:pPr>
        <w:pStyle w:val="Tekstpodstawowy"/>
        <w:numPr>
          <w:ilvl w:val="0"/>
          <w:numId w:val="1"/>
        </w:numPr>
        <w:spacing w:line="276" w:lineRule="auto"/>
        <w:ind w:left="0" w:hanging="284"/>
        <w:jc w:val="both"/>
      </w:pPr>
      <w:r>
        <w:t xml:space="preserve">Rekrutacja odbywa się raz w roku; nabór do Żłobka może być prowadzony częściej           </w:t>
      </w:r>
      <w:r>
        <w:br/>
        <w:t>w przypadku istnienia wolnych miejsc.</w:t>
      </w:r>
    </w:p>
    <w:p w:rsidR="00605C3B" w:rsidRDefault="00605C3B" w:rsidP="006217B5">
      <w:pPr>
        <w:pStyle w:val="Tekstpodstawowy"/>
        <w:numPr>
          <w:ilvl w:val="0"/>
          <w:numId w:val="1"/>
        </w:numPr>
        <w:spacing w:line="276" w:lineRule="auto"/>
        <w:ind w:left="0" w:hanging="284"/>
        <w:jc w:val="both"/>
      </w:pPr>
      <w:r>
        <w:t>Rodzice/opiekun</w:t>
      </w:r>
      <w:r w:rsidR="00875C2D">
        <w:t>owie  prawni dziecka  składają „W</w:t>
      </w:r>
      <w:r>
        <w:t>niosek o przyjęcie dziecka do Żłobka</w:t>
      </w:r>
      <w:r w:rsidR="00875C2D">
        <w:t>”</w:t>
      </w:r>
      <w:r>
        <w:t xml:space="preserve"> do  Dyrektora Żłobka  w terminie określonym w ogłoszeniu.</w:t>
      </w:r>
    </w:p>
    <w:p w:rsidR="00605C3B" w:rsidRDefault="00605C3B" w:rsidP="006217B5">
      <w:pPr>
        <w:pStyle w:val="Tekstpodstawowy"/>
        <w:numPr>
          <w:ilvl w:val="0"/>
          <w:numId w:val="1"/>
        </w:numPr>
        <w:spacing w:line="276" w:lineRule="auto"/>
        <w:ind w:left="0" w:hanging="284"/>
        <w:jc w:val="both"/>
      </w:pPr>
      <w:r>
        <w:t>O przyjęciu dziecka</w:t>
      </w:r>
      <w:r>
        <w:rPr>
          <w:lang w:val="en-US"/>
        </w:rPr>
        <w:t xml:space="preserve"> do </w:t>
      </w:r>
      <w:r>
        <w:t xml:space="preserve">Żłobka decyduje Komisja Rekrutacyjna w oparciu o liczbę wolnych miejsc </w:t>
      </w:r>
      <w:r>
        <w:rPr>
          <w:lang w:val="en-US"/>
        </w:rPr>
        <w:t>z</w:t>
      </w:r>
      <w:r>
        <w:t xml:space="preserve"> uwzględnieniem zasad oraz kryteriów rekrutacji określonych w niniejszym Regulaminie.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clear" w:pos="928"/>
          <w:tab w:val="num" w:pos="709"/>
        </w:tabs>
        <w:spacing w:line="276" w:lineRule="auto"/>
        <w:ind w:left="0" w:hanging="284"/>
        <w:jc w:val="both"/>
      </w:pPr>
      <w:r>
        <w:t>Jeżeli liczba dzieci zgłoszonych do Żłobka będzie większa niż liczba miejsc w Żłobku, pierwszeństwo  w przyjęciu do Żłobka mają dzieci</w:t>
      </w:r>
      <w:r w:rsidR="00A24502">
        <w:t>, wg kolejności</w:t>
      </w:r>
      <w:r>
        <w:t>:</w:t>
      </w:r>
    </w:p>
    <w:p w:rsidR="00605C3B" w:rsidRDefault="00A24502" w:rsidP="006217B5">
      <w:pPr>
        <w:pStyle w:val="Tekstpodstawowy"/>
        <w:spacing w:line="276" w:lineRule="auto"/>
        <w:ind w:left="1092" w:hanging="525"/>
        <w:jc w:val="both"/>
      </w:pPr>
      <w:r>
        <w:t xml:space="preserve">  a) rodziców (rodzica) / opiekunów (opiekuna) posiadających „Piotrkowską Kartę Dużej Rodziny”</w:t>
      </w:r>
      <w:r w:rsidR="00035A5D">
        <w:t>,</w:t>
      </w:r>
    </w:p>
    <w:p w:rsidR="00A24502" w:rsidRDefault="00A24502" w:rsidP="006217B5">
      <w:pPr>
        <w:pStyle w:val="Tekstpodstawowy"/>
        <w:spacing w:line="276" w:lineRule="auto"/>
        <w:ind w:left="993" w:hanging="284"/>
        <w:jc w:val="both"/>
      </w:pPr>
      <w:r>
        <w:t>b)</w:t>
      </w:r>
      <w:r w:rsidR="00A6696F">
        <w:t xml:space="preserve"> samotnie wychowująca</w:t>
      </w:r>
      <w:r w:rsidR="00A6696F">
        <w:t xml:space="preserve"> dziec</w:t>
      </w:r>
      <w:r w:rsidR="00A6696F">
        <w:t>i -</w:t>
      </w:r>
      <w:r>
        <w:t xml:space="preserve"> </w:t>
      </w:r>
      <w:r w:rsidR="00A6696F">
        <w:t>matka lub ojciec pracująca/pracujący lub/i uczący</w:t>
      </w:r>
      <w:r>
        <w:t xml:space="preserve"> się w trybie dziennym</w:t>
      </w:r>
      <w:r w:rsidR="00A6696F">
        <w:t xml:space="preserve">, </w:t>
      </w:r>
    </w:p>
    <w:p w:rsidR="00605C3B" w:rsidRDefault="00A24502" w:rsidP="006217B5">
      <w:pPr>
        <w:pStyle w:val="Tekstpodstawowy"/>
        <w:spacing w:line="276" w:lineRule="auto"/>
        <w:ind w:left="709" w:hanging="992"/>
        <w:jc w:val="both"/>
      </w:pPr>
      <w:r>
        <w:tab/>
        <w:t>c</w:t>
      </w:r>
      <w:r w:rsidR="00605C3B">
        <w:t>)</w:t>
      </w:r>
      <w:r w:rsidR="00A6696F">
        <w:t xml:space="preserve"> </w:t>
      </w:r>
      <w:r w:rsidR="00605C3B">
        <w:t xml:space="preserve"> </w:t>
      </w:r>
      <w:r w:rsidR="00035A5D">
        <w:t>rodziców /opiekunów  pracujących lub/i uczących się w trybie dziennym,</w:t>
      </w:r>
    </w:p>
    <w:p w:rsidR="00035A5D" w:rsidRDefault="00035A5D" w:rsidP="006217B5">
      <w:pPr>
        <w:pStyle w:val="Tekstpodstawowy"/>
        <w:spacing w:line="276" w:lineRule="auto"/>
        <w:ind w:left="709"/>
        <w:jc w:val="both"/>
      </w:pPr>
      <w:r>
        <w:lastRenderedPageBreak/>
        <w:t>d) matek lub ojców, wobec których orzeczono znaczny lub umiarkowany stopień niepełnosprawności bądź niezdolność do samodzielnej egzystencji na podstawie odrębnych  przepisów;</w:t>
      </w:r>
    </w:p>
    <w:p w:rsidR="00035A5D" w:rsidRDefault="00035A5D" w:rsidP="006217B5">
      <w:pPr>
        <w:pStyle w:val="Tekstpodstawowy"/>
        <w:spacing w:line="276" w:lineRule="auto"/>
        <w:ind w:left="709"/>
        <w:jc w:val="both"/>
      </w:pPr>
      <w:r>
        <w:t>e) rodzeństwo  aktualnie uczęszcza bądź uczęszczało do żłobka,</w:t>
      </w:r>
    </w:p>
    <w:p w:rsidR="00035A5D" w:rsidRDefault="00035A5D" w:rsidP="006217B5">
      <w:pPr>
        <w:pStyle w:val="Tekstpodstawowy"/>
        <w:spacing w:line="276" w:lineRule="auto"/>
        <w:ind w:left="709"/>
        <w:jc w:val="both"/>
      </w:pPr>
      <w:r>
        <w:t>f) rodzeństwo uczęszcza do innej placówki oświatowej blisko żłobka.</w:t>
      </w:r>
    </w:p>
    <w:p w:rsidR="00605C3B" w:rsidRDefault="00605C3B" w:rsidP="006217B5">
      <w:pPr>
        <w:pStyle w:val="Tekstpodstawowy"/>
        <w:spacing w:line="276" w:lineRule="auto"/>
        <w:ind w:left="-142" w:hanging="142"/>
        <w:jc w:val="both"/>
      </w:pPr>
      <w:r>
        <w:tab/>
      </w:r>
      <w:r>
        <w:tab/>
      </w:r>
    </w:p>
    <w:p w:rsidR="00605C3B" w:rsidRDefault="00605C3B" w:rsidP="006217B5">
      <w:pPr>
        <w:pStyle w:val="Tekstpodstawowy"/>
        <w:numPr>
          <w:ilvl w:val="0"/>
          <w:numId w:val="1"/>
        </w:numPr>
        <w:spacing w:line="276" w:lineRule="auto"/>
        <w:ind w:left="0" w:hanging="284"/>
        <w:jc w:val="both"/>
      </w:pPr>
      <w:r>
        <w:t xml:space="preserve">W przypadku, gdy po wyczerpaniu kryteriów uwzględnianych w systemie nabór nie będzie mógł  być  zakończony – liczba dzieci spełniająca te same kryteria  przewyższy liczbę wolnych   miejsc – decyzje </w:t>
      </w:r>
      <w:r>
        <w:tab/>
        <w:t>rozstrzygającą podejmie powołana przez Dyrektora Żłobka Komisja  Rekrutacyjna kierując się wolnymi miejscami w grupie wiekowej.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hanging="284"/>
        <w:jc w:val="both"/>
        <w:rPr>
          <w:color w:val="000000"/>
        </w:rPr>
      </w:pPr>
      <w:r>
        <w:rPr>
          <w:color w:val="000000"/>
        </w:rPr>
        <w:t>Nakłada się na rodziców/opiekunów prawnych dziecka (obecnie uczęszczającego do Żłobka) obowiązek złożenia deklaracji o przedłużenie pobytu dziecka w żłobku na kolejny rok szkolny w terminie od  1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marca do  15 marca danego roku, w ostatnim dniu do godziny 14.00.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Niedopełnienie przez rodziców/opiekunów prawnych dziecka obowiązku, o którym mowa </w:t>
      </w:r>
      <w:r w:rsidR="00DD3D42">
        <w:rPr>
          <w:color w:val="000000"/>
        </w:rPr>
        <w:br/>
      </w:r>
      <w:r>
        <w:rPr>
          <w:color w:val="000000"/>
        </w:rPr>
        <w:t>w § 2 punkcie 7 skutkuje usunięciem dziecka z listy oczekujących na  przyjęcie do Żłobka.</w:t>
      </w:r>
    </w:p>
    <w:p w:rsidR="00DD3D42" w:rsidRDefault="006217B5" w:rsidP="006217B5">
      <w:pPr>
        <w:pStyle w:val="Tekstpodstawowy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Rodzice/ opiekunowie prawni dziecka z listy nowo przyjętych dzieci do Żłobka od dnia </w:t>
      </w:r>
      <w:r>
        <w:rPr>
          <w:color w:val="000000"/>
        </w:rPr>
        <w:br/>
        <w:t>1 września danego roku kalendarzowego, mają obowiązek złożyć Dyrektorowi Żłobka, umowę w sprawie korzystania z usług Miejskiego Żłobka Dziennego w Piotrkowie Trybunalskim najpóźniej do dnia  25 czerwca do godziny 14.00.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clear" w:pos="928"/>
          <w:tab w:val="num" w:pos="142"/>
          <w:tab w:val="left" w:pos="1560"/>
        </w:tabs>
        <w:spacing w:line="276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Niedopełnienie przez rodziców/opiekunów prawnych dziecka obowiązku, o którym </w:t>
      </w:r>
      <w:r>
        <w:rPr>
          <w:color w:val="000000"/>
        </w:rPr>
        <w:tab/>
        <w:t xml:space="preserve">mowa w § 2 punkcie 9 niniejszego regulaminu, skutkuje usunięciem dziecka z listy </w:t>
      </w:r>
      <w:r>
        <w:rPr>
          <w:color w:val="000000"/>
        </w:rPr>
        <w:tab/>
        <w:t xml:space="preserve">przyjętych do Żłobka,  w jego miejsce przyjmowane jest dziecko z listy dzieci oczekujących </w:t>
      </w:r>
      <w:r w:rsidR="00DD3D42">
        <w:rPr>
          <w:color w:val="000000"/>
        </w:rPr>
        <w:t xml:space="preserve">      </w:t>
      </w:r>
      <w:r w:rsidR="00A6696F">
        <w:rPr>
          <w:color w:val="000000"/>
        </w:rPr>
        <w:br/>
        <w:t xml:space="preserve">  </w:t>
      </w:r>
      <w:r>
        <w:rPr>
          <w:color w:val="000000"/>
        </w:rPr>
        <w:t>na przyjęcie do Żłobka.</w:t>
      </w:r>
    </w:p>
    <w:p w:rsidR="00605C3B" w:rsidRDefault="00605C3B" w:rsidP="006217B5">
      <w:pPr>
        <w:pStyle w:val="Tekstpodstawowy"/>
        <w:numPr>
          <w:ilvl w:val="0"/>
          <w:numId w:val="1"/>
        </w:numPr>
        <w:tabs>
          <w:tab w:val="clear" w:pos="928"/>
          <w:tab w:val="num" w:pos="142"/>
          <w:tab w:val="left" w:pos="1560"/>
        </w:tabs>
        <w:spacing w:line="276" w:lineRule="auto"/>
        <w:ind w:left="142" w:hanging="426"/>
        <w:jc w:val="both"/>
        <w:rPr>
          <w:color w:val="000000"/>
        </w:rPr>
      </w:pPr>
      <w:r>
        <w:t xml:space="preserve">W przypadku rezygnacji rodziców/opiekunów prawnych dziecka z usług żłobka, na to miejsce do odpowiedniej grupy wiekowej przyjmowane jest dziecko </w:t>
      </w:r>
      <w:r>
        <w:rPr>
          <w:lang w:val="en-US"/>
        </w:rPr>
        <w:t xml:space="preserve">z </w:t>
      </w:r>
      <w:r>
        <w:t>listy dzieci oczekujących na przyjęcie do Żłobka.</w:t>
      </w:r>
    </w:p>
    <w:p w:rsidR="00605C3B" w:rsidRDefault="00605C3B" w:rsidP="006217B5">
      <w:pPr>
        <w:pStyle w:val="Tekstpodstawowy"/>
        <w:spacing w:line="276" w:lineRule="auto"/>
        <w:ind w:left="142" w:hanging="426"/>
        <w:jc w:val="both"/>
      </w:pPr>
      <w:r>
        <w:rPr>
          <w:lang w:val="en-US"/>
        </w:rPr>
        <w:t>12.</w:t>
      </w:r>
      <w:r w:rsidR="00935521">
        <w:t xml:space="preserve"> Wniosek o którym</w:t>
      </w:r>
      <w:r>
        <w:t xml:space="preserve"> mowa w punkcie 3 niniejszych zasad oraz listy dzieci tworzone</w:t>
      </w:r>
      <w:r w:rsidR="00D365AA">
        <w:br/>
      </w:r>
      <w:r>
        <w:t xml:space="preserve"> </w:t>
      </w:r>
      <w:r>
        <w:rPr>
          <w:lang w:val="en-US"/>
        </w:rPr>
        <w:t>w</w:t>
      </w:r>
      <w:r>
        <w:t xml:space="preserve"> procesie rekrutacji będą przechowywane w Żłobku </w:t>
      </w:r>
      <w:r w:rsidR="00935521">
        <w:t>zgodnie z Rzeczowym Wykazem Akt.</w:t>
      </w:r>
      <w:bookmarkStart w:id="0" w:name="_GoBack"/>
      <w:bookmarkEnd w:id="0"/>
    </w:p>
    <w:p w:rsidR="00605C3B" w:rsidRDefault="00605C3B" w:rsidP="00D365AA">
      <w:pPr>
        <w:pStyle w:val="Tekstpodstawowy"/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142" w:hanging="426"/>
        <w:jc w:val="both"/>
      </w:pPr>
      <w:r>
        <w:t xml:space="preserve"> Za prowadzenie procesu rekrutacji i przestrzeganie jego zasad w Żłobku odpowiada     Dyrektor Żłobka. </w:t>
      </w:r>
    </w:p>
    <w:p w:rsidR="00605C3B" w:rsidRDefault="00605C3B" w:rsidP="006217B5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Skład Komisji Rekrutacyjnej</w:t>
      </w:r>
    </w:p>
    <w:p w:rsidR="00605C3B" w:rsidRDefault="00605C3B" w:rsidP="006217B5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</w:t>
      </w:r>
      <w:r w:rsidR="003D4F1A">
        <w:rPr>
          <w:b/>
        </w:rPr>
        <w:t xml:space="preserve"> </w:t>
      </w:r>
      <w:r>
        <w:rPr>
          <w:b/>
        </w:rPr>
        <w:t>3</w:t>
      </w:r>
      <w:r w:rsidR="003D4F1A">
        <w:rPr>
          <w:b/>
        </w:rPr>
        <w:t>.</w:t>
      </w:r>
    </w:p>
    <w:p w:rsidR="00605C3B" w:rsidRDefault="00605C3B" w:rsidP="006217B5">
      <w:pPr>
        <w:pStyle w:val="Nagwek1"/>
        <w:numPr>
          <w:ilvl w:val="0"/>
          <w:numId w:val="4"/>
        </w:numPr>
        <w:tabs>
          <w:tab w:val="clear" w:pos="1020"/>
          <w:tab w:val="num" w:pos="142"/>
          <w:tab w:val="left" w:pos="1418"/>
        </w:tabs>
        <w:spacing w:line="276" w:lineRule="auto"/>
        <w:ind w:left="142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Komisja Rekrutacyjna składa się z trzech osób.</w:t>
      </w:r>
    </w:p>
    <w:p w:rsidR="00605C3B" w:rsidRDefault="00605C3B" w:rsidP="006217B5">
      <w:pPr>
        <w:pStyle w:val="Tekstpodstawowy"/>
        <w:numPr>
          <w:ilvl w:val="0"/>
          <w:numId w:val="4"/>
        </w:numPr>
        <w:tabs>
          <w:tab w:val="clear" w:pos="1020"/>
          <w:tab w:val="num" w:pos="142"/>
        </w:tabs>
        <w:spacing w:line="276" w:lineRule="auto"/>
        <w:ind w:left="142" w:hanging="426"/>
        <w:jc w:val="both"/>
      </w:pPr>
      <w:r>
        <w:t>W skład Komisji wchodzą Dyrektor  Miejskiego Żłobka Dziennego, osoba wskazana   przez organ prowadzący oraz pracownik Żłobka wskazany przez  Dyrektora.</w:t>
      </w:r>
    </w:p>
    <w:p w:rsidR="00605C3B" w:rsidRDefault="00605C3B" w:rsidP="006217B5">
      <w:pPr>
        <w:pStyle w:val="Tekstpodstawowy"/>
        <w:numPr>
          <w:ilvl w:val="0"/>
          <w:numId w:val="4"/>
        </w:numPr>
        <w:tabs>
          <w:tab w:val="clear" w:pos="1020"/>
          <w:tab w:val="num" w:pos="142"/>
        </w:tabs>
        <w:spacing w:line="276" w:lineRule="auto"/>
        <w:ind w:hanging="1304"/>
        <w:jc w:val="both"/>
      </w:pPr>
      <w:r>
        <w:rPr>
          <w:lang w:val="en-US"/>
        </w:rPr>
        <w:t xml:space="preserve"> </w:t>
      </w:r>
      <w:r>
        <w:t>Przewodniczącym Komisji Rekrutacyjnej jest Dyrektor Żłobka.</w:t>
      </w:r>
    </w:p>
    <w:p w:rsidR="00605C3B" w:rsidRDefault="00605C3B" w:rsidP="006217B5">
      <w:pPr>
        <w:pStyle w:val="Tekstpodstawowy"/>
        <w:numPr>
          <w:ilvl w:val="0"/>
          <w:numId w:val="4"/>
        </w:numPr>
        <w:tabs>
          <w:tab w:val="clear" w:pos="1020"/>
          <w:tab w:val="num" w:pos="142"/>
        </w:tabs>
        <w:spacing w:line="276" w:lineRule="auto"/>
        <w:ind w:left="142" w:hanging="426"/>
        <w:jc w:val="both"/>
      </w:pPr>
      <w:r>
        <w:t>O terminie posiedzenia przewodniczący Komisji Rekrutacyjnej zawiadamia organ   prowadzący z co najmniej tygodniowym wyprzedzeniem.</w:t>
      </w:r>
    </w:p>
    <w:p w:rsidR="006217B5" w:rsidRDefault="006217B5" w:rsidP="006217B5">
      <w:pPr>
        <w:pStyle w:val="Tekstpodstawowy"/>
        <w:spacing w:line="276" w:lineRule="auto"/>
        <w:jc w:val="center"/>
      </w:pPr>
    </w:p>
    <w:p w:rsidR="00605C3B" w:rsidRDefault="00605C3B" w:rsidP="006217B5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Zasady ogłaszania rekrutacji</w:t>
      </w:r>
    </w:p>
    <w:p w:rsidR="00605C3B" w:rsidRDefault="00605C3B" w:rsidP="006217B5">
      <w:pPr>
        <w:pStyle w:val="Tekstpodstawowy"/>
        <w:spacing w:line="276" w:lineRule="auto"/>
        <w:jc w:val="center"/>
      </w:pPr>
      <w:r>
        <w:rPr>
          <w:b/>
        </w:rPr>
        <w:t>§</w:t>
      </w:r>
      <w:r w:rsidR="003D4F1A">
        <w:rPr>
          <w:b/>
        </w:rPr>
        <w:t xml:space="preserve"> </w:t>
      </w:r>
      <w:r>
        <w:rPr>
          <w:b/>
        </w:rPr>
        <w:t>4</w:t>
      </w:r>
      <w:r w:rsidR="003D4F1A">
        <w:rPr>
          <w:b/>
        </w:rPr>
        <w:t>.</w:t>
      </w:r>
      <w:r>
        <w:tab/>
      </w:r>
    </w:p>
    <w:p w:rsidR="00605C3B" w:rsidRDefault="00605C3B" w:rsidP="006217B5">
      <w:pPr>
        <w:pStyle w:val="Tekstpodstawowy"/>
        <w:spacing w:line="276" w:lineRule="auto"/>
        <w:jc w:val="both"/>
      </w:pPr>
      <w:r>
        <w:t>Rekrutację ogłasza Dyrektor Żłobka w formie pisemnego ogłoszenia na tablicy informacyjnej   Żłobka oraz na stronie internetowej placówki na miesiąc przed rozpoczęciem rekrutacji.</w:t>
      </w:r>
    </w:p>
    <w:p w:rsidR="00605C3B" w:rsidRDefault="00605C3B" w:rsidP="006217B5">
      <w:pPr>
        <w:pStyle w:val="Tekstpodstawowy"/>
        <w:spacing w:line="276" w:lineRule="auto"/>
        <w:jc w:val="both"/>
      </w:pPr>
    </w:p>
    <w:p w:rsidR="00605C3B" w:rsidRDefault="00605C3B" w:rsidP="006217B5">
      <w:pPr>
        <w:pStyle w:val="Tekstpodstawowy"/>
        <w:spacing w:line="276" w:lineRule="auto"/>
        <w:jc w:val="both"/>
      </w:pPr>
    </w:p>
    <w:p w:rsidR="00605C3B" w:rsidRDefault="00605C3B" w:rsidP="006217B5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Dokumenty rekrutacyjne</w:t>
      </w:r>
    </w:p>
    <w:p w:rsidR="00605C3B" w:rsidRDefault="00605C3B" w:rsidP="006217B5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</w:t>
      </w:r>
      <w:r w:rsidR="003D4F1A">
        <w:rPr>
          <w:b/>
        </w:rPr>
        <w:t xml:space="preserve"> </w:t>
      </w:r>
      <w:r>
        <w:rPr>
          <w:b/>
        </w:rPr>
        <w:t>5</w:t>
      </w:r>
      <w:r w:rsidR="003D4F1A">
        <w:rPr>
          <w:b/>
        </w:rPr>
        <w:t>.</w:t>
      </w:r>
      <w:r>
        <w:rPr>
          <w:b/>
        </w:rPr>
        <w:t xml:space="preserve">  </w:t>
      </w:r>
    </w:p>
    <w:p w:rsidR="00605C3B" w:rsidRDefault="00605C3B" w:rsidP="006217B5">
      <w:pPr>
        <w:pStyle w:val="Tekstpodstawowy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 w:hanging="426"/>
        <w:jc w:val="both"/>
      </w:pPr>
      <w:r>
        <w:t>Wzór wniosku o przyjęcie dziecka do Żłobka stanowi Załącznik nr 1 do niniejszego  Regulaminu.</w:t>
      </w:r>
    </w:p>
    <w:p w:rsidR="00605C3B" w:rsidRDefault="00605C3B" w:rsidP="006217B5">
      <w:pPr>
        <w:pStyle w:val="Tekstpodstawowy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142" w:hanging="426"/>
        <w:jc w:val="both"/>
      </w:pPr>
      <w:r>
        <w:rPr>
          <w:color w:val="000000"/>
        </w:rPr>
        <w:t>Wzór deklaracji o przedłużenia pobytu dziecka w żłobku na kolejny rok szkolny stanowi Załącznik nr 2 do niniejszego Regulaminu</w:t>
      </w:r>
    </w:p>
    <w:p w:rsidR="00605C3B" w:rsidRDefault="00605C3B" w:rsidP="006217B5">
      <w:pPr>
        <w:pStyle w:val="Tekstpodstawowy"/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hanging="1004"/>
        <w:jc w:val="both"/>
      </w:pPr>
      <w:r>
        <w:t>Inne dokumenty załączone są w miarę potrzeb ( np.  zaświadczenia, orzeczenia).</w:t>
      </w:r>
    </w:p>
    <w:p w:rsidR="00605C3B" w:rsidRDefault="00605C3B" w:rsidP="006217B5">
      <w:pPr>
        <w:pStyle w:val="Tekstpodstawowy"/>
        <w:spacing w:line="276" w:lineRule="auto"/>
        <w:jc w:val="both"/>
      </w:pPr>
    </w:p>
    <w:p w:rsidR="00605C3B" w:rsidRDefault="00605C3B" w:rsidP="006217B5">
      <w:pPr>
        <w:pStyle w:val="Tekstpodstawowy"/>
        <w:spacing w:line="276" w:lineRule="auto"/>
        <w:jc w:val="both"/>
      </w:pPr>
    </w:p>
    <w:p w:rsidR="00605C3B" w:rsidRDefault="00605C3B" w:rsidP="006217B5">
      <w:pPr>
        <w:pStyle w:val="Tekstpodstawowy"/>
        <w:spacing w:line="276" w:lineRule="auto"/>
        <w:jc w:val="both"/>
        <w:rPr>
          <w:lang w:val="en-US"/>
        </w:rPr>
      </w:pPr>
    </w:p>
    <w:p w:rsidR="00605C3B" w:rsidRDefault="00605C3B" w:rsidP="006217B5">
      <w:pPr>
        <w:spacing w:line="276" w:lineRule="auto"/>
      </w:pPr>
    </w:p>
    <w:p w:rsidR="00A03345" w:rsidRDefault="00A03345" w:rsidP="006217B5">
      <w:pPr>
        <w:spacing w:line="276" w:lineRule="auto"/>
      </w:pPr>
    </w:p>
    <w:sectPr w:rsidR="00A03345" w:rsidSect="004B30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  <w:rPr>
        <w:sz w:val="24"/>
        <w:szCs w:val="24"/>
      </w:rPr>
    </w:lvl>
  </w:abstractNum>
  <w:abstractNum w:abstractNumId="4">
    <w:nsid w:val="00000006"/>
    <w:multiLevelType w:val="multilevel"/>
    <w:tmpl w:val="000000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E"/>
    <w:rsid w:val="00035A5D"/>
    <w:rsid w:val="000A7961"/>
    <w:rsid w:val="003D4F1A"/>
    <w:rsid w:val="00605C3B"/>
    <w:rsid w:val="006217B5"/>
    <w:rsid w:val="006E76B4"/>
    <w:rsid w:val="00813245"/>
    <w:rsid w:val="00875C2D"/>
    <w:rsid w:val="00935521"/>
    <w:rsid w:val="00A03345"/>
    <w:rsid w:val="00A24502"/>
    <w:rsid w:val="00A6696F"/>
    <w:rsid w:val="00B8553E"/>
    <w:rsid w:val="00D365AA"/>
    <w:rsid w:val="00DB6742"/>
    <w:rsid w:val="00DD3D42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605C3B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C3B"/>
    <w:rPr>
      <w:rFonts w:ascii="Times New Roman" w:eastAsia="Times New Roman" w:hAnsi="Times New Roman" w:cs="Tahoma"/>
      <w:b/>
      <w:bCs/>
      <w:kern w:val="2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C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5C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05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60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605C3B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C3B"/>
    <w:rPr>
      <w:rFonts w:ascii="Times New Roman" w:eastAsia="Times New Roman" w:hAnsi="Times New Roman" w:cs="Tahoma"/>
      <w:b/>
      <w:bCs/>
      <w:kern w:val="2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C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5C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05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60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2019-04-11T08:54:00Z</dcterms:created>
  <dcterms:modified xsi:type="dcterms:W3CDTF">2019-04-11T11:57:00Z</dcterms:modified>
</cp:coreProperties>
</file>